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798E7" w14:textId="10086762" w:rsidR="006C7360" w:rsidRPr="007A190F" w:rsidRDefault="006C7360" w:rsidP="00284091">
      <w:pPr>
        <w:ind w:firstLine="720"/>
        <w:rPr>
          <w:rFonts w:ascii="Open Sans" w:hAnsi="Open Sans" w:cs="Open Sans"/>
          <w:u w:val="single"/>
          <w:lang w:val="pl-PL"/>
        </w:rPr>
      </w:pPr>
      <w:r w:rsidRPr="007A190F">
        <w:rPr>
          <w:rFonts w:ascii="Open Sans" w:hAnsi="Open Sans" w:cs="Open Sans"/>
          <w:noProof/>
          <w:sz w:val="20"/>
          <w:szCs w:val="20"/>
        </w:rPr>
        <w:drawing>
          <wp:inline distT="0" distB="0" distL="0" distR="0" wp14:anchorId="2D72D499" wp14:editId="6C543F2F">
            <wp:extent cx="1805940" cy="502735"/>
            <wp:effectExtent l="0" t="0" r="3810" b="0"/>
            <wp:docPr id="1560043623" name="Obraz 1" descr="Obraz zawierający Czcionka, tekst, Grafika,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043623" name="Obraz 1" descr="Obraz zawierający Czcionka, tekst, Grafika, logo&#10;&#10;Opis wygenerowany automatyczni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8984" cy="506366"/>
                    </a:xfrm>
                    <a:prstGeom prst="rect">
                      <a:avLst/>
                    </a:prstGeom>
                    <a:noFill/>
                    <a:ln>
                      <a:noFill/>
                    </a:ln>
                  </pic:spPr>
                </pic:pic>
              </a:graphicData>
            </a:graphic>
          </wp:inline>
        </w:drawing>
      </w:r>
    </w:p>
    <w:p w14:paraId="057DB165" w14:textId="77777777" w:rsidR="007A190F" w:rsidRDefault="007A190F" w:rsidP="007A190F">
      <w:pPr>
        <w:jc w:val="center"/>
        <w:rPr>
          <w:rFonts w:ascii="Open Sans" w:hAnsi="Open Sans" w:cs="Open Sans"/>
          <w:u w:val="single"/>
          <w:lang w:val="pl-PL"/>
        </w:rPr>
      </w:pPr>
    </w:p>
    <w:p w14:paraId="192F0D44" w14:textId="1D634C95" w:rsidR="00075002" w:rsidRPr="007A190F" w:rsidRDefault="00075002" w:rsidP="007A190F">
      <w:pPr>
        <w:jc w:val="center"/>
        <w:rPr>
          <w:rFonts w:ascii="Open Sans" w:hAnsi="Open Sans" w:cs="Open Sans"/>
          <w:u w:val="single"/>
          <w:lang w:val="pl-PL"/>
        </w:rPr>
      </w:pPr>
      <w:r w:rsidRPr="007A190F">
        <w:rPr>
          <w:rFonts w:ascii="Open Sans" w:hAnsi="Open Sans" w:cs="Open Sans"/>
          <w:u w:val="single"/>
          <w:lang w:val="pl-PL"/>
        </w:rPr>
        <w:t>ZGODA NA LECZENIE ORTODONTYCZNE PRZY POMOCY APARATU BENESLIDER</w:t>
      </w:r>
    </w:p>
    <w:p w14:paraId="33DADF53" w14:textId="77777777" w:rsidR="006C7360" w:rsidRPr="007A190F" w:rsidRDefault="006C7360" w:rsidP="006C7360">
      <w:pPr>
        <w:shd w:val="clear" w:color="auto" w:fill="FFFFFF"/>
        <w:spacing w:after="200" w:line="276" w:lineRule="auto"/>
        <w:ind w:firstLine="720"/>
        <w:rPr>
          <w:rFonts w:ascii="Open Sans" w:eastAsia="Times New Roman" w:hAnsi="Open Sans" w:cs="Open Sans"/>
          <w:b/>
          <w:bCs/>
          <w:kern w:val="0"/>
          <w:lang w:val="pl-PL" w:eastAsia="en-GB"/>
          <w14:ligatures w14:val="none"/>
        </w:rPr>
      </w:pPr>
    </w:p>
    <w:p w14:paraId="0E218C7A" w14:textId="27D51031" w:rsidR="00075002" w:rsidRPr="007A190F" w:rsidRDefault="00075002" w:rsidP="007A190F">
      <w:pPr>
        <w:shd w:val="clear" w:color="auto" w:fill="FFFFFF"/>
        <w:spacing w:after="200" w:line="276" w:lineRule="auto"/>
        <w:ind w:firstLine="720"/>
        <w:jc w:val="both"/>
        <w:rPr>
          <w:rFonts w:ascii="Open Sans" w:eastAsia="Times New Roman" w:hAnsi="Open Sans" w:cs="Open Sans"/>
          <w:kern w:val="0"/>
          <w:lang w:val="pl-PL" w:eastAsia="en-GB"/>
          <w14:ligatures w14:val="none"/>
        </w:rPr>
      </w:pPr>
      <w:r w:rsidRPr="007A190F">
        <w:rPr>
          <w:rFonts w:ascii="Open Sans" w:eastAsia="Times New Roman" w:hAnsi="Open Sans" w:cs="Open Sans"/>
          <w:b/>
          <w:bCs/>
          <w:kern w:val="0"/>
          <w:lang w:val="pl-PL" w:eastAsia="en-GB"/>
          <w14:ligatures w14:val="none"/>
        </w:rPr>
        <w:t xml:space="preserve">Aparat </w:t>
      </w:r>
      <w:proofErr w:type="spellStart"/>
      <w:r w:rsidRPr="007A190F">
        <w:rPr>
          <w:rFonts w:ascii="Open Sans" w:eastAsia="Times New Roman" w:hAnsi="Open Sans" w:cs="Open Sans"/>
          <w:b/>
          <w:bCs/>
          <w:kern w:val="0"/>
          <w:lang w:val="pl-PL" w:eastAsia="en-GB"/>
          <w14:ligatures w14:val="none"/>
        </w:rPr>
        <w:t>Beneslider</w:t>
      </w:r>
      <w:proofErr w:type="spellEnd"/>
      <w:r w:rsidRPr="007A190F">
        <w:rPr>
          <w:rFonts w:ascii="Open Sans" w:eastAsia="Times New Roman" w:hAnsi="Open Sans" w:cs="Open Sans"/>
          <w:kern w:val="0"/>
          <w:lang w:val="pl-PL" w:eastAsia="en-GB"/>
          <w14:ligatures w14:val="none"/>
        </w:rPr>
        <w:t xml:space="preserve"> jest aparatem służącym do przemieszczania zębów wzdłuż łuku zębowego (cofanie lub zbliżanie), najczęściej w szczęce. Aparat umiejscowiony jest w jamie ustnej na podniebieniu lub od strony języka. Dzięki kostnemu umocowaniu umożliwia przesuwanie zębów </w:t>
      </w:r>
      <w:r w:rsidR="00284091" w:rsidRPr="007A190F">
        <w:rPr>
          <w:rFonts w:ascii="Open Sans" w:eastAsia="Times New Roman" w:hAnsi="Open Sans" w:cs="Open Sans"/>
          <w:kern w:val="0"/>
          <w:lang w:val="pl-PL" w:eastAsia="en-GB"/>
          <w14:ligatures w14:val="none"/>
        </w:rPr>
        <w:t>trzonowych.</w:t>
      </w:r>
      <w:r w:rsidR="006C7360" w:rsidRPr="007A190F">
        <w:rPr>
          <w:rFonts w:ascii="Open Sans" w:eastAsia="Times New Roman" w:hAnsi="Open Sans" w:cs="Open Sans"/>
          <w:kern w:val="0"/>
          <w:lang w:val="pl-PL" w:eastAsia="en-GB"/>
          <w14:ligatures w14:val="none"/>
        </w:rPr>
        <w:t xml:space="preserve"> </w:t>
      </w:r>
      <w:r w:rsidRPr="007A190F">
        <w:rPr>
          <w:rFonts w:ascii="Open Sans" w:eastAsia="Times New Roman" w:hAnsi="Open Sans" w:cs="Open Sans"/>
          <w:kern w:val="0"/>
          <w:lang w:val="pl-PL" w:eastAsia="en-GB"/>
          <w14:ligatures w14:val="none"/>
        </w:rPr>
        <w:t>Elementy, z których składa się aparat:</w:t>
      </w:r>
    </w:p>
    <w:p w14:paraId="3816EE33" w14:textId="77777777" w:rsidR="00075002" w:rsidRPr="007A190F" w:rsidRDefault="00075002" w:rsidP="00075002">
      <w:pPr>
        <w:numPr>
          <w:ilvl w:val="0"/>
          <w:numId w:val="1"/>
        </w:numPr>
        <w:shd w:val="clear" w:color="auto" w:fill="FFFFFF"/>
        <w:spacing w:before="100" w:beforeAutospacing="1" w:after="100" w:afterAutospacing="1" w:line="276" w:lineRule="auto"/>
        <w:rPr>
          <w:rFonts w:ascii="Open Sans" w:eastAsia="Times New Roman" w:hAnsi="Open Sans" w:cs="Open Sans"/>
          <w:kern w:val="0"/>
          <w:lang w:eastAsia="en-GB"/>
          <w14:ligatures w14:val="none"/>
        </w:rPr>
      </w:pPr>
      <w:r w:rsidRPr="007A190F">
        <w:rPr>
          <w:rFonts w:ascii="Open Sans" w:eastAsia="Times New Roman" w:hAnsi="Open Sans" w:cs="Open Sans"/>
          <w:kern w:val="0"/>
          <w:lang w:eastAsia="en-GB"/>
          <w14:ligatures w14:val="none"/>
        </w:rPr>
        <w:t xml:space="preserve">2 </w:t>
      </w:r>
      <w:proofErr w:type="spellStart"/>
      <w:r w:rsidRPr="007A190F">
        <w:rPr>
          <w:rFonts w:ascii="Open Sans" w:eastAsia="Times New Roman" w:hAnsi="Open Sans" w:cs="Open Sans"/>
          <w:kern w:val="0"/>
          <w:lang w:eastAsia="en-GB"/>
          <w14:ligatures w14:val="none"/>
        </w:rPr>
        <w:t>mikroimplanty</w:t>
      </w:r>
      <w:proofErr w:type="spellEnd"/>
      <w:r w:rsidRPr="007A190F">
        <w:rPr>
          <w:rFonts w:ascii="Open Sans" w:eastAsia="Times New Roman" w:hAnsi="Open Sans" w:cs="Open Sans"/>
          <w:kern w:val="0"/>
          <w:lang w:eastAsia="en-GB"/>
          <w14:ligatures w14:val="none"/>
        </w:rPr>
        <w:t>,</w:t>
      </w:r>
    </w:p>
    <w:p w14:paraId="62BCF81C" w14:textId="44770ECD" w:rsidR="00075002" w:rsidRPr="007A190F" w:rsidRDefault="00075002" w:rsidP="00075002">
      <w:pPr>
        <w:numPr>
          <w:ilvl w:val="0"/>
          <w:numId w:val="1"/>
        </w:numPr>
        <w:shd w:val="clear" w:color="auto" w:fill="FFFFFF"/>
        <w:spacing w:before="100" w:beforeAutospacing="1" w:after="100" w:afterAutospacing="1" w:line="276" w:lineRule="auto"/>
        <w:rPr>
          <w:rFonts w:ascii="Open Sans" w:eastAsia="Times New Roman" w:hAnsi="Open Sans" w:cs="Open Sans"/>
          <w:kern w:val="0"/>
          <w:lang w:eastAsia="en-GB"/>
          <w14:ligatures w14:val="none"/>
        </w:rPr>
      </w:pPr>
      <w:proofErr w:type="spellStart"/>
      <w:r w:rsidRPr="007A190F">
        <w:rPr>
          <w:rFonts w:ascii="Open Sans" w:eastAsia="Times New Roman" w:hAnsi="Open Sans" w:cs="Open Sans"/>
          <w:kern w:val="0"/>
          <w:lang w:eastAsia="en-GB"/>
          <w14:ligatures w14:val="none"/>
        </w:rPr>
        <w:t>metalowy</w:t>
      </w:r>
      <w:proofErr w:type="spellEnd"/>
      <w:r w:rsidRPr="007A190F">
        <w:rPr>
          <w:rFonts w:ascii="Open Sans" w:eastAsia="Times New Roman" w:hAnsi="Open Sans" w:cs="Open Sans"/>
          <w:kern w:val="0"/>
          <w:lang w:eastAsia="en-GB"/>
          <w14:ligatures w14:val="none"/>
        </w:rPr>
        <w:t xml:space="preserve"> </w:t>
      </w:r>
      <w:proofErr w:type="spellStart"/>
      <w:r w:rsidRPr="007A190F">
        <w:rPr>
          <w:rFonts w:ascii="Open Sans" w:eastAsia="Times New Roman" w:hAnsi="Open Sans" w:cs="Open Sans"/>
          <w:kern w:val="0"/>
          <w:lang w:eastAsia="en-GB"/>
          <w14:ligatures w14:val="none"/>
        </w:rPr>
        <w:t>stelaż</w:t>
      </w:r>
      <w:proofErr w:type="spellEnd"/>
      <w:r w:rsidRPr="007A190F">
        <w:rPr>
          <w:rFonts w:ascii="Open Sans" w:eastAsia="Times New Roman" w:hAnsi="Open Sans" w:cs="Open Sans"/>
          <w:kern w:val="0"/>
          <w:lang w:eastAsia="en-GB"/>
          <w14:ligatures w14:val="none"/>
        </w:rPr>
        <w:t xml:space="preserve">, </w:t>
      </w:r>
      <w:proofErr w:type="spellStart"/>
      <w:r w:rsidRPr="007A190F">
        <w:rPr>
          <w:rFonts w:ascii="Open Sans" w:eastAsia="Times New Roman" w:hAnsi="Open Sans" w:cs="Open Sans"/>
          <w:kern w:val="0"/>
          <w:lang w:eastAsia="en-GB"/>
          <w14:ligatures w14:val="none"/>
        </w:rPr>
        <w:t>tzw</w:t>
      </w:r>
      <w:proofErr w:type="spellEnd"/>
      <w:r w:rsidRPr="007A190F">
        <w:rPr>
          <w:rFonts w:ascii="Open Sans" w:eastAsia="Times New Roman" w:hAnsi="Open Sans" w:cs="Open Sans"/>
          <w:kern w:val="0"/>
          <w:lang w:eastAsia="en-GB"/>
          <w14:ligatures w14:val="none"/>
        </w:rPr>
        <w:t xml:space="preserve">. </w:t>
      </w:r>
      <w:proofErr w:type="spellStart"/>
      <w:r w:rsidRPr="007A190F">
        <w:rPr>
          <w:rFonts w:ascii="Open Sans" w:eastAsia="Times New Roman" w:hAnsi="Open Sans" w:cs="Open Sans"/>
          <w:kern w:val="0"/>
          <w:lang w:eastAsia="en-GB"/>
          <w14:ligatures w14:val="none"/>
        </w:rPr>
        <w:t>Beneplate</w:t>
      </w:r>
      <w:proofErr w:type="spellEnd"/>
      <w:r w:rsidR="007A190F">
        <w:rPr>
          <w:rFonts w:ascii="Open Sans" w:eastAsia="Times New Roman" w:hAnsi="Open Sans" w:cs="Open Sans"/>
          <w:kern w:val="0"/>
          <w:lang w:eastAsia="en-GB"/>
          <w14:ligatures w14:val="none"/>
        </w:rPr>
        <w:t xml:space="preserve"> (</w:t>
      </w:r>
      <w:proofErr w:type="spellStart"/>
      <w:r w:rsidR="00284091" w:rsidRPr="007A190F">
        <w:rPr>
          <w:rFonts w:ascii="Open Sans" w:eastAsia="Times New Roman" w:hAnsi="Open Sans" w:cs="Open Sans"/>
          <w:kern w:val="0"/>
          <w:lang w:eastAsia="en-GB"/>
          <w14:ligatures w14:val="none"/>
        </w:rPr>
        <w:t>zwany</w:t>
      </w:r>
      <w:proofErr w:type="spellEnd"/>
      <w:r w:rsidR="00284091" w:rsidRPr="007A190F">
        <w:rPr>
          <w:rFonts w:ascii="Open Sans" w:eastAsia="Times New Roman" w:hAnsi="Open Sans" w:cs="Open Sans"/>
          <w:kern w:val="0"/>
          <w:lang w:eastAsia="en-GB"/>
          <w14:ligatures w14:val="none"/>
        </w:rPr>
        <w:t xml:space="preserve"> </w:t>
      </w:r>
      <w:proofErr w:type="spellStart"/>
      <w:r w:rsidR="00284091" w:rsidRPr="007A190F">
        <w:rPr>
          <w:rFonts w:ascii="Open Sans" w:eastAsia="Times New Roman" w:hAnsi="Open Sans" w:cs="Open Sans"/>
          <w:kern w:val="0"/>
          <w:lang w:eastAsia="en-GB"/>
          <w14:ligatures w14:val="none"/>
        </w:rPr>
        <w:t>też</w:t>
      </w:r>
      <w:proofErr w:type="spellEnd"/>
      <w:r w:rsidR="00284091" w:rsidRPr="007A190F">
        <w:rPr>
          <w:rFonts w:ascii="Open Sans" w:eastAsia="Times New Roman" w:hAnsi="Open Sans" w:cs="Open Sans"/>
          <w:kern w:val="0"/>
          <w:lang w:eastAsia="en-GB"/>
          <w14:ligatures w14:val="none"/>
        </w:rPr>
        <w:t xml:space="preserve"> “</w:t>
      </w:r>
      <w:proofErr w:type="spellStart"/>
      <w:r w:rsidR="00284091" w:rsidRPr="007A190F">
        <w:rPr>
          <w:rFonts w:ascii="Open Sans" w:eastAsia="Times New Roman" w:hAnsi="Open Sans" w:cs="Open Sans"/>
          <w:kern w:val="0"/>
          <w:lang w:eastAsia="en-GB"/>
          <w14:ligatures w14:val="none"/>
        </w:rPr>
        <w:t>ramką</w:t>
      </w:r>
      <w:proofErr w:type="spellEnd"/>
      <w:r w:rsidR="00284091" w:rsidRPr="007A190F">
        <w:rPr>
          <w:rFonts w:ascii="Open Sans" w:eastAsia="Times New Roman" w:hAnsi="Open Sans" w:cs="Open Sans"/>
          <w:kern w:val="0"/>
          <w:lang w:eastAsia="en-GB"/>
          <w14:ligatures w14:val="none"/>
        </w:rPr>
        <w:t>”</w:t>
      </w:r>
      <w:r w:rsidR="007A190F">
        <w:rPr>
          <w:rFonts w:ascii="Open Sans" w:eastAsia="Times New Roman" w:hAnsi="Open Sans" w:cs="Open Sans"/>
          <w:kern w:val="0"/>
          <w:lang w:eastAsia="en-GB"/>
          <w14:ligatures w14:val="none"/>
        </w:rPr>
        <w:t>)</w:t>
      </w:r>
    </w:p>
    <w:p w14:paraId="0687455C" w14:textId="657FF32F" w:rsidR="00075002" w:rsidRPr="007A190F" w:rsidRDefault="00075002" w:rsidP="00075002">
      <w:pPr>
        <w:numPr>
          <w:ilvl w:val="0"/>
          <w:numId w:val="1"/>
        </w:numPr>
        <w:shd w:val="clear" w:color="auto" w:fill="FFFFFF"/>
        <w:spacing w:before="100" w:beforeAutospacing="1" w:after="100" w:afterAutospacing="1" w:line="276" w:lineRule="auto"/>
        <w:rPr>
          <w:rFonts w:ascii="Open Sans" w:eastAsia="Times New Roman" w:hAnsi="Open Sans" w:cs="Open Sans"/>
          <w:kern w:val="0"/>
          <w:lang w:eastAsia="en-GB"/>
          <w14:ligatures w14:val="none"/>
        </w:rPr>
      </w:pPr>
      <w:proofErr w:type="spellStart"/>
      <w:r w:rsidRPr="007A190F">
        <w:rPr>
          <w:rFonts w:ascii="Open Sans" w:eastAsia="Times New Roman" w:hAnsi="Open Sans" w:cs="Open Sans"/>
          <w:kern w:val="0"/>
          <w:lang w:eastAsia="en-GB"/>
          <w14:ligatures w14:val="none"/>
        </w:rPr>
        <w:t>sprężyny</w:t>
      </w:r>
      <w:proofErr w:type="spellEnd"/>
      <w:r w:rsidRPr="007A190F">
        <w:rPr>
          <w:rFonts w:ascii="Open Sans" w:eastAsia="Times New Roman" w:hAnsi="Open Sans" w:cs="Open Sans"/>
          <w:kern w:val="0"/>
          <w:lang w:eastAsia="en-GB"/>
          <w14:ligatures w14:val="none"/>
        </w:rPr>
        <w:t>,</w:t>
      </w:r>
    </w:p>
    <w:p w14:paraId="0E7C7F37" w14:textId="77777777" w:rsidR="00075002" w:rsidRPr="007A190F" w:rsidRDefault="00075002" w:rsidP="00075002">
      <w:pPr>
        <w:numPr>
          <w:ilvl w:val="0"/>
          <w:numId w:val="1"/>
        </w:numPr>
        <w:shd w:val="clear" w:color="auto" w:fill="FFFFFF"/>
        <w:spacing w:before="100" w:beforeAutospacing="1" w:after="100" w:afterAutospacing="1" w:line="276" w:lineRule="auto"/>
        <w:rPr>
          <w:rFonts w:ascii="Open Sans" w:eastAsia="Times New Roman" w:hAnsi="Open Sans" w:cs="Open Sans"/>
          <w:kern w:val="0"/>
          <w:lang w:eastAsia="en-GB"/>
          <w14:ligatures w14:val="none"/>
        </w:rPr>
      </w:pPr>
      <w:proofErr w:type="spellStart"/>
      <w:r w:rsidRPr="007A190F">
        <w:rPr>
          <w:rFonts w:ascii="Open Sans" w:eastAsia="Times New Roman" w:hAnsi="Open Sans" w:cs="Open Sans"/>
          <w:kern w:val="0"/>
          <w:lang w:eastAsia="en-GB"/>
          <w14:ligatures w14:val="none"/>
        </w:rPr>
        <w:t>aktywatory</w:t>
      </w:r>
      <w:proofErr w:type="spellEnd"/>
      <w:r w:rsidRPr="007A190F">
        <w:rPr>
          <w:rFonts w:ascii="Open Sans" w:eastAsia="Times New Roman" w:hAnsi="Open Sans" w:cs="Open Sans"/>
          <w:kern w:val="0"/>
          <w:lang w:eastAsia="en-GB"/>
          <w14:ligatures w14:val="none"/>
        </w:rPr>
        <w:t>,</w:t>
      </w:r>
    </w:p>
    <w:p w14:paraId="59291B93" w14:textId="78A14948" w:rsidR="00075002" w:rsidRPr="007A190F" w:rsidRDefault="00075002" w:rsidP="00075002">
      <w:pPr>
        <w:numPr>
          <w:ilvl w:val="0"/>
          <w:numId w:val="1"/>
        </w:numPr>
        <w:shd w:val="clear" w:color="auto" w:fill="FFFFFF"/>
        <w:spacing w:before="100" w:beforeAutospacing="1" w:after="100" w:afterAutospacing="1" w:line="276" w:lineRule="auto"/>
        <w:rPr>
          <w:rFonts w:ascii="Open Sans" w:eastAsia="Times New Roman" w:hAnsi="Open Sans" w:cs="Open Sans"/>
          <w:kern w:val="0"/>
          <w:lang w:val="pl-PL" w:eastAsia="en-GB"/>
          <w14:ligatures w14:val="none"/>
        </w:rPr>
      </w:pPr>
      <w:r w:rsidRPr="007A190F">
        <w:rPr>
          <w:rFonts w:ascii="Open Sans" w:eastAsia="Times New Roman" w:hAnsi="Open Sans" w:cs="Open Sans"/>
          <w:kern w:val="0"/>
          <w:lang w:val="pl-PL" w:eastAsia="en-GB"/>
          <w14:ligatures w14:val="none"/>
        </w:rPr>
        <w:t>tuby dołączone do pierścieni umiejscowionych na zębach trzonowych</w:t>
      </w:r>
    </w:p>
    <w:p w14:paraId="3B33EEE4" w14:textId="3D65E985" w:rsidR="00284091" w:rsidRPr="007A190F" w:rsidRDefault="00284091" w:rsidP="00075002">
      <w:pPr>
        <w:numPr>
          <w:ilvl w:val="0"/>
          <w:numId w:val="1"/>
        </w:numPr>
        <w:shd w:val="clear" w:color="auto" w:fill="FFFFFF"/>
        <w:spacing w:before="100" w:beforeAutospacing="1" w:after="100" w:afterAutospacing="1" w:line="276" w:lineRule="auto"/>
        <w:rPr>
          <w:rFonts w:ascii="Open Sans" w:eastAsia="Times New Roman" w:hAnsi="Open Sans" w:cs="Open Sans"/>
          <w:kern w:val="0"/>
          <w:lang w:val="pl-PL" w:eastAsia="en-GB"/>
          <w14:ligatures w14:val="none"/>
        </w:rPr>
      </w:pPr>
      <w:r w:rsidRPr="007A190F">
        <w:rPr>
          <w:rFonts w:ascii="Open Sans" w:eastAsia="Times New Roman" w:hAnsi="Open Sans" w:cs="Open Sans"/>
          <w:kern w:val="0"/>
          <w:lang w:val="pl-PL" w:eastAsia="en-GB"/>
          <w14:ligatures w14:val="none"/>
        </w:rPr>
        <w:t>ewentualne elementy dodatkowe.</w:t>
      </w:r>
    </w:p>
    <w:p w14:paraId="1913B1E4" w14:textId="77777777" w:rsidR="00075002" w:rsidRPr="007A190F" w:rsidRDefault="00075002" w:rsidP="006C7360">
      <w:pPr>
        <w:ind w:left="360" w:firstLine="360"/>
        <w:rPr>
          <w:rFonts w:ascii="Open Sans" w:hAnsi="Open Sans" w:cs="Open Sans"/>
          <w:b/>
          <w:bCs/>
          <w:lang w:val="pl-PL"/>
        </w:rPr>
      </w:pPr>
      <w:r w:rsidRPr="007A190F">
        <w:rPr>
          <w:rFonts w:ascii="Open Sans" w:hAnsi="Open Sans" w:cs="Open Sans"/>
          <w:b/>
          <w:bCs/>
          <w:lang w:val="pl-PL"/>
        </w:rPr>
        <w:t>Przebieg zabiegu:</w:t>
      </w:r>
    </w:p>
    <w:p w14:paraId="239C495A" w14:textId="1DD5027C" w:rsidR="00075002" w:rsidRPr="007A190F" w:rsidRDefault="00075002" w:rsidP="007A190F">
      <w:pPr>
        <w:jc w:val="both"/>
        <w:rPr>
          <w:rFonts w:ascii="Open Sans" w:hAnsi="Open Sans" w:cs="Open Sans"/>
          <w:lang w:val="pl-PL"/>
        </w:rPr>
      </w:pPr>
      <w:r w:rsidRPr="007A190F">
        <w:rPr>
          <w:rFonts w:ascii="Open Sans" w:hAnsi="Open Sans" w:cs="Open Sans"/>
          <w:lang w:val="pl-PL"/>
        </w:rPr>
        <w:t>Jestem świadomy/-a, że zabieg polega na zastosowaniu specjalnego aparatu ortodontycznego</w:t>
      </w:r>
      <w:r w:rsidR="00EB5507" w:rsidRPr="007A190F">
        <w:rPr>
          <w:rFonts w:ascii="Open Sans" w:hAnsi="Open Sans" w:cs="Open Sans"/>
          <w:lang w:val="pl-PL"/>
        </w:rPr>
        <w:t xml:space="preserve"> </w:t>
      </w:r>
      <w:proofErr w:type="spellStart"/>
      <w:r w:rsidR="00EB5507" w:rsidRPr="007A190F">
        <w:rPr>
          <w:rFonts w:ascii="Open Sans" w:hAnsi="Open Sans" w:cs="Open Sans"/>
          <w:lang w:val="pl-PL"/>
        </w:rPr>
        <w:t>Beneslider</w:t>
      </w:r>
      <w:proofErr w:type="spellEnd"/>
      <w:r w:rsidR="00EB5507" w:rsidRPr="007A190F">
        <w:rPr>
          <w:rFonts w:ascii="Open Sans" w:hAnsi="Open Sans" w:cs="Open Sans"/>
          <w:lang w:val="pl-PL"/>
        </w:rPr>
        <w:t xml:space="preserve">, </w:t>
      </w:r>
      <w:r w:rsidRPr="007A190F">
        <w:rPr>
          <w:rFonts w:ascii="Open Sans" w:hAnsi="Open Sans" w:cs="Open Sans"/>
          <w:lang w:val="pl-PL"/>
        </w:rPr>
        <w:t xml:space="preserve">który </w:t>
      </w:r>
      <w:r w:rsidR="00284091" w:rsidRPr="007A190F">
        <w:rPr>
          <w:rFonts w:ascii="Open Sans" w:hAnsi="Open Sans" w:cs="Open Sans"/>
          <w:lang w:val="pl-PL"/>
        </w:rPr>
        <w:t>jest</w:t>
      </w:r>
      <w:r w:rsidRPr="007A190F">
        <w:rPr>
          <w:rFonts w:ascii="Open Sans" w:hAnsi="Open Sans" w:cs="Open Sans"/>
          <w:lang w:val="pl-PL"/>
        </w:rPr>
        <w:t xml:space="preserve"> zamocowan</w:t>
      </w:r>
      <w:r w:rsidR="00284091" w:rsidRPr="007A190F">
        <w:rPr>
          <w:rFonts w:ascii="Open Sans" w:hAnsi="Open Sans" w:cs="Open Sans"/>
          <w:lang w:val="pl-PL"/>
        </w:rPr>
        <w:t>y</w:t>
      </w:r>
      <w:r w:rsidRPr="007A190F">
        <w:rPr>
          <w:rFonts w:ascii="Open Sans" w:hAnsi="Open Sans" w:cs="Open Sans"/>
          <w:lang w:val="pl-PL"/>
        </w:rPr>
        <w:t xml:space="preserve"> do kości, przy pomocy </w:t>
      </w:r>
      <w:proofErr w:type="spellStart"/>
      <w:r w:rsidRPr="007A190F">
        <w:rPr>
          <w:rFonts w:ascii="Open Sans" w:hAnsi="Open Sans" w:cs="Open Sans"/>
          <w:lang w:val="pl-PL"/>
        </w:rPr>
        <w:t>miniimplantów</w:t>
      </w:r>
      <w:proofErr w:type="spellEnd"/>
      <w:r w:rsidRPr="007A190F">
        <w:rPr>
          <w:rFonts w:ascii="Open Sans" w:hAnsi="Open Sans" w:cs="Open Sans"/>
          <w:lang w:val="pl-PL"/>
        </w:rPr>
        <w:t>,. Zabieg wykonywany jest w znieczuleniu miejscowym.</w:t>
      </w:r>
      <w:r w:rsidRPr="007A190F">
        <w:rPr>
          <w:rFonts w:ascii="Open Sans" w:hAnsi="Open Sans" w:cs="Open Sans"/>
          <w:sz w:val="20"/>
          <w:szCs w:val="20"/>
          <w:lang w:val="pl-PL"/>
        </w:rPr>
        <w:t xml:space="preserve"> </w:t>
      </w:r>
      <w:r w:rsidR="00284091" w:rsidRPr="007A190F">
        <w:rPr>
          <w:rFonts w:ascii="Open Sans" w:hAnsi="Open Sans" w:cs="Open Sans"/>
          <w:lang w:val="pl-PL"/>
        </w:rPr>
        <w:t xml:space="preserve">Przesuwanie zębów jest inicjowane aktywacją sprężyn. </w:t>
      </w:r>
    </w:p>
    <w:p w14:paraId="3DB6CD26" w14:textId="77777777" w:rsidR="00075002" w:rsidRPr="007A190F" w:rsidRDefault="00075002" w:rsidP="00075002">
      <w:pPr>
        <w:ind w:firstLine="720"/>
        <w:rPr>
          <w:rFonts w:ascii="Open Sans" w:hAnsi="Open Sans" w:cs="Open Sans"/>
          <w:b/>
          <w:bCs/>
          <w:lang w:val="pl-PL"/>
        </w:rPr>
      </w:pPr>
      <w:r w:rsidRPr="007A190F">
        <w:rPr>
          <w:rFonts w:ascii="Open Sans" w:hAnsi="Open Sans" w:cs="Open Sans"/>
          <w:b/>
          <w:bCs/>
          <w:lang w:val="pl-PL"/>
        </w:rPr>
        <w:t>Możliwe skutki niepożądane:</w:t>
      </w:r>
    </w:p>
    <w:p w14:paraId="28E90146" w14:textId="77777777" w:rsidR="00075002" w:rsidRPr="007A190F" w:rsidRDefault="00075002" w:rsidP="007A190F">
      <w:pPr>
        <w:jc w:val="both"/>
        <w:rPr>
          <w:rFonts w:ascii="Open Sans" w:hAnsi="Open Sans" w:cs="Open Sans"/>
          <w:lang w:val="pl-PL"/>
        </w:rPr>
      </w:pPr>
      <w:r w:rsidRPr="007A190F">
        <w:rPr>
          <w:rFonts w:ascii="Open Sans" w:hAnsi="Open Sans" w:cs="Open Sans"/>
          <w:lang w:val="pl-PL"/>
        </w:rPr>
        <w:t xml:space="preserve">Rozumiem, że jak każda procedura medyczna, zabieg </w:t>
      </w:r>
      <w:r w:rsidR="00EB5507" w:rsidRPr="007A190F">
        <w:rPr>
          <w:rFonts w:ascii="Open Sans" w:hAnsi="Open Sans" w:cs="Open Sans"/>
          <w:lang w:val="pl-PL"/>
        </w:rPr>
        <w:t xml:space="preserve">osadzenia aparatu </w:t>
      </w:r>
      <w:proofErr w:type="spellStart"/>
      <w:r w:rsidR="00EB5507" w:rsidRPr="007A190F">
        <w:rPr>
          <w:rFonts w:ascii="Open Sans" w:hAnsi="Open Sans" w:cs="Open Sans"/>
          <w:lang w:val="pl-PL"/>
        </w:rPr>
        <w:t>Beneslider</w:t>
      </w:r>
      <w:proofErr w:type="spellEnd"/>
      <w:r w:rsidR="00EB5507" w:rsidRPr="007A190F">
        <w:rPr>
          <w:rFonts w:ascii="Open Sans" w:hAnsi="Open Sans" w:cs="Open Sans"/>
          <w:lang w:val="pl-PL"/>
        </w:rPr>
        <w:t xml:space="preserve"> na </w:t>
      </w:r>
      <w:proofErr w:type="spellStart"/>
      <w:r w:rsidR="00EB5507" w:rsidRPr="007A190F">
        <w:rPr>
          <w:rFonts w:ascii="Open Sans" w:hAnsi="Open Sans" w:cs="Open Sans"/>
          <w:lang w:val="pl-PL"/>
        </w:rPr>
        <w:t>mikroimplantach</w:t>
      </w:r>
      <w:proofErr w:type="spellEnd"/>
      <w:r w:rsidR="00EB5507" w:rsidRPr="007A190F">
        <w:rPr>
          <w:rFonts w:ascii="Open Sans" w:hAnsi="Open Sans" w:cs="Open Sans"/>
          <w:lang w:val="pl-PL"/>
        </w:rPr>
        <w:t xml:space="preserve"> umieszczonych w podniebieniu</w:t>
      </w:r>
      <w:r w:rsidRPr="007A190F">
        <w:rPr>
          <w:rFonts w:ascii="Open Sans" w:hAnsi="Open Sans" w:cs="Open Sans"/>
          <w:lang w:val="pl-PL"/>
        </w:rPr>
        <w:t xml:space="preserve"> może wiązać się z pewnym ryzykiem i skutkami ubocznymi, takimi jak:</w:t>
      </w:r>
    </w:p>
    <w:p w14:paraId="0DE2A570" w14:textId="77777777" w:rsidR="00075002" w:rsidRPr="007A190F" w:rsidRDefault="00075002" w:rsidP="00075002">
      <w:pPr>
        <w:pStyle w:val="Akapitzlist"/>
        <w:numPr>
          <w:ilvl w:val="0"/>
          <w:numId w:val="2"/>
        </w:numPr>
        <w:rPr>
          <w:rFonts w:ascii="Open Sans" w:hAnsi="Open Sans" w:cs="Open Sans"/>
          <w:lang w:val="pl-PL"/>
        </w:rPr>
      </w:pPr>
      <w:r w:rsidRPr="007A190F">
        <w:rPr>
          <w:rFonts w:ascii="Open Sans" w:hAnsi="Open Sans" w:cs="Open Sans"/>
          <w:lang w:val="pl-PL"/>
        </w:rPr>
        <w:t>Ból i dyskomfort związane z założeniem i noszeniem aparatu,</w:t>
      </w:r>
    </w:p>
    <w:p w14:paraId="4AF16658" w14:textId="77777777" w:rsidR="00075002" w:rsidRPr="007A190F" w:rsidRDefault="00075002" w:rsidP="00075002">
      <w:pPr>
        <w:pStyle w:val="Akapitzlist"/>
        <w:numPr>
          <w:ilvl w:val="0"/>
          <w:numId w:val="2"/>
        </w:numPr>
        <w:rPr>
          <w:rFonts w:ascii="Open Sans" w:hAnsi="Open Sans" w:cs="Open Sans"/>
          <w:lang w:val="pl-PL"/>
        </w:rPr>
      </w:pPr>
      <w:r w:rsidRPr="007A190F">
        <w:rPr>
          <w:rFonts w:ascii="Open Sans" w:hAnsi="Open Sans" w:cs="Open Sans"/>
          <w:lang w:val="pl-PL"/>
        </w:rPr>
        <w:t>Krwawienie lub podrażnienie tkanek w jamie ustnej (naczyń krwionośnych, nerwów)</w:t>
      </w:r>
      <w:r w:rsidR="002A5F94" w:rsidRPr="007A190F">
        <w:rPr>
          <w:rFonts w:ascii="Open Sans" w:hAnsi="Open Sans" w:cs="Open Sans"/>
          <w:lang w:val="pl-PL"/>
        </w:rPr>
        <w:t>,</w:t>
      </w:r>
    </w:p>
    <w:p w14:paraId="29F021B3" w14:textId="7D677F8A" w:rsidR="00075002" w:rsidRPr="007A190F" w:rsidRDefault="00075002" w:rsidP="00075002">
      <w:pPr>
        <w:pStyle w:val="Akapitzlist"/>
        <w:numPr>
          <w:ilvl w:val="0"/>
          <w:numId w:val="2"/>
        </w:numPr>
        <w:rPr>
          <w:rFonts w:ascii="Open Sans" w:hAnsi="Open Sans" w:cs="Open Sans"/>
          <w:lang w:val="pl-PL"/>
        </w:rPr>
      </w:pPr>
      <w:r w:rsidRPr="007A190F">
        <w:rPr>
          <w:rFonts w:ascii="Open Sans" w:hAnsi="Open Sans" w:cs="Open Sans"/>
          <w:lang w:val="pl-PL"/>
        </w:rPr>
        <w:t>Perforacja dna jamy nosowej</w:t>
      </w:r>
      <w:r w:rsidR="002A5F94" w:rsidRPr="007A190F">
        <w:rPr>
          <w:rFonts w:ascii="Open Sans" w:hAnsi="Open Sans" w:cs="Open Sans"/>
          <w:lang w:val="pl-PL"/>
        </w:rPr>
        <w:t>,</w:t>
      </w:r>
    </w:p>
    <w:p w14:paraId="3828BD12" w14:textId="0E383D39" w:rsidR="00284091" w:rsidRPr="007A190F" w:rsidRDefault="00284091" w:rsidP="00075002">
      <w:pPr>
        <w:pStyle w:val="Akapitzlist"/>
        <w:numPr>
          <w:ilvl w:val="0"/>
          <w:numId w:val="2"/>
        </w:numPr>
        <w:rPr>
          <w:rFonts w:ascii="Open Sans" w:hAnsi="Open Sans" w:cs="Open Sans"/>
          <w:lang w:val="pl-PL"/>
        </w:rPr>
      </w:pPr>
      <w:r w:rsidRPr="007A190F">
        <w:rPr>
          <w:rFonts w:ascii="Open Sans" w:hAnsi="Open Sans" w:cs="Open Sans"/>
          <w:lang w:val="pl-PL"/>
        </w:rPr>
        <w:t>Uszkodzenie nerwu nosowo-podniebiennego,</w:t>
      </w:r>
    </w:p>
    <w:p w14:paraId="7C49A0CC" w14:textId="77777777" w:rsidR="00075002" w:rsidRPr="007A190F" w:rsidRDefault="00075002" w:rsidP="00075002">
      <w:pPr>
        <w:pStyle w:val="Akapitzlist"/>
        <w:numPr>
          <w:ilvl w:val="0"/>
          <w:numId w:val="2"/>
        </w:numPr>
        <w:rPr>
          <w:rFonts w:ascii="Open Sans" w:hAnsi="Open Sans" w:cs="Open Sans"/>
          <w:lang w:val="pl-PL"/>
        </w:rPr>
      </w:pPr>
      <w:r w:rsidRPr="007A190F">
        <w:rPr>
          <w:rFonts w:ascii="Open Sans" w:hAnsi="Open Sans" w:cs="Open Sans"/>
          <w:lang w:val="pl-PL"/>
        </w:rPr>
        <w:t>Martwica kości</w:t>
      </w:r>
      <w:r w:rsidR="002A5F94" w:rsidRPr="007A190F">
        <w:rPr>
          <w:rFonts w:ascii="Open Sans" w:hAnsi="Open Sans" w:cs="Open Sans"/>
          <w:lang w:val="pl-PL"/>
        </w:rPr>
        <w:t>,</w:t>
      </w:r>
    </w:p>
    <w:p w14:paraId="2FAAAAF8" w14:textId="77777777" w:rsidR="00075002" w:rsidRPr="007A190F" w:rsidRDefault="00075002" w:rsidP="00075002">
      <w:pPr>
        <w:pStyle w:val="Akapitzlist"/>
        <w:numPr>
          <w:ilvl w:val="0"/>
          <w:numId w:val="2"/>
        </w:numPr>
        <w:rPr>
          <w:rFonts w:ascii="Open Sans" w:hAnsi="Open Sans" w:cs="Open Sans"/>
          <w:lang w:val="pl-PL"/>
        </w:rPr>
      </w:pPr>
      <w:r w:rsidRPr="007A190F">
        <w:rPr>
          <w:rFonts w:ascii="Open Sans" w:hAnsi="Open Sans" w:cs="Open Sans"/>
          <w:lang w:val="pl-PL"/>
        </w:rPr>
        <w:t>Problemy z mową lub żuciem,</w:t>
      </w:r>
    </w:p>
    <w:p w14:paraId="416DC57C" w14:textId="77777777" w:rsidR="00075002" w:rsidRPr="007A190F" w:rsidRDefault="00075002" w:rsidP="00075002">
      <w:pPr>
        <w:pStyle w:val="Akapitzlist"/>
        <w:numPr>
          <w:ilvl w:val="0"/>
          <w:numId w:val="2"/>
        </w:numPr>
        <w:rPr>
          <w:rFonts w:ascii="Open Sans" w:hAnsi="Open Sans" w:cs="Open Sans"/>
          <w:lang w:val="pl-PL"/>
        </w:rPr>
      </w:pPr>
      <w:r w:rsidRPr="007A190F">
        <w:rPr>
          <w:rFonts w:ascii="Open Sans" w:hAnsi="Open Sans" w:cs="Open Sans"/>
          <w:lang w:val="pl-PL"/>
        </w:rPr>
        <w:t>Świąd lub alergiczne reakcje na materiały użyte w aparacie,</w:t>
      </w:r>
    </w:p>
    <w:p w14:paraId="2B3DF446" w14:textId="77777777" w:rsidR="00075002" w:rsidRPr="007A190F" w:rsidRDefault="00075002" w:rsidP="00075002">
      <w:pPr>
        <w:pStyle w:val="Akapitzlist"/>
        <w:numPr>
          <w:ilvl w:val="0"/>
          <w:numId w:val="2"/>
        </w:numPr>
        <w:rPr>
          <w:rFonts w:ascii="Open Sans" w:hAnsi="Open Sans" w:cs="Open Sans"/>
          <w:lang w:val="pl-PL"/>
        </w:rPr>
      </w:pPr>
      <w:r w:rsidRPr="007A190F">
        <w:rPr>
          <w:rFonts w:ascii="Open Sans" w:hAnsi="Open Sans" w:cs="Open Sans"/>
          <w:lang w:val="pl-PL"/>
        </w:rPr>
        <w:t>Przesunięcia zębów w niepożądanych kierunkach,</w:t>
      </w:r>
    </w:p>
    <w:p w14:paraId="02D0ED30" w14:textId="6527B01A" w:rsidR="00075002" w:rsidRPr="007A190F" w:rsidRDefault="00284091" w:rsidP="00075002">
      <w:pPr>
        <w:pStyle w:val="Akapitzlist"/>
        <w:numPr>
          <w:ilvl w:val="0"/>
          <w:numId w:val="2"/>
        </w:numPr>
        <w:jc w:val="both"/>
        <w:rPr>
          <w:rFonts w:ascii="Open Sans" w:hAnsi="Open Sans" w:cs="Open Sans"/>
          <w:lang w:val="pl-PL"/>
        </w:rPr>
      </w:pPr>
      <w:r w:rsidRPr="007A190F">
        <w:rPr>
          <w:rFonts w:ascii="Open Sans" w:hAnsi="Open Sans" w:cs="Open Sans"/>
          <w:lang w:val="pl-PL"/>
        </w:rPr>
        <w:t>U</w:t>
      </w:r>
      <w:r w:rsidR="00075002" w:rsidRPr="007A190F">
        <w:rPr>
          <w:rFonts w:ascii="Open Sans" w:hAnsi="Open Sans" w:cs="Open Sans"/>
          <w:lang w:val="pl-PL"/>
        </w:rPr>
        <w:t>szkodzenia zębów lub tkanek okołowierzchołkowych</w:t>
      </w:r>
    </w:p>
    <w:p w14:paraId="2427F00E" w14:textId="77777777" w:rsidR="00075002" w:rsidRPr="007A190F" w:rsidRDefault="00075002" w:rsidP="00075002">
      <w:pPr>
        <w:pStyle w:val="Akapitzlist"/>
        <w:numPr>
          <w:ilvl w:val="0"/>
          <w:numId w:val="2"/>
        </w:numPr>
        <w:jc w:val="both"/>
        <w:rPr>
          <w:rFonts w:ascii="Open Sans" w:hAnsi="Open Sans" w:cs="Open Sans"/>
          <w:lang w:val="pl-PL"/>
        </w:rPr>
      </w:pPr>
      <w:r w:rsidRPr="007A190F">
        <w:rPr>
          <w:rFonts w:ascii="Open Sans" w:hAnsi="Open Sans" w:cs="Open Sans"/>
          <w:lang w:val="pl-PL"/>
        </w:rPr>
        <w:t xml:space="preserve">Złamania </w:t>
      </w:r>
      <w:proofErr w:type="spellStart"/>
      <w:r w:rsidRPr="007A190F">
        <w:rPr>
          <w:rFonts w:ascii="Open Sans" w:hAnsi="Open Sans" w:cs="Open Sans"/>
          <w:lang w:val="pl-PL"/>
        </w:rPr>
        <w:t>miniimplantu</w:t>
      </w:r>
      <w:proofErr w:type="spellEnd"/>
      <w:r w:rsidRPr="007A190F">
        <w:rPr>
          <w:rFonts w:ascii="Open Sans" w:hAnsi="Open Sans" w:cs="Open Sans"/>
          <w:lang w:val="pl-PL"/>
        </w:rPr>
        <w:t xml:space="preserve"> lub wiertła podczas procedury wprowadzania</w:t>
      </w:r>
      <w:r w:rsidR="002A5F94" w:rsidRPr="007A190F">
        <w:rPr>
          <w:rFonts w:ascii="Open Sans" w:hAnsi="Open Sans" w:cs="Open Sans"/>
          <w:lang w:val="pl-PL"/>
        </w:rPr>
        <w:t>,</w:t>
      </w:r>
    </w:p>
    <w:p w14:paraId="2B31039C" w14:textId="77777777" w:rsidR="00075002" w:rsidRPr="007A190F" w:rsidRDefault="00075002" w:rsidP="00075002">
      <w:pPr>
        <w:pStyle w:val="Akapitzlist"/>
        <w:numPr>
          <w:ilvl w:val="0"/>
          <w:numId w:val="2"/>
        </w:numPr>
        <w:rPr>
          <w:rFonts w:ascii="Open Sans" w:hAnsi="Open Sans" w:cs="Open Sans"/>
          <w:kern w:val="0"/>
          <w:lang w:val="pl-PL"/>
        </w:rPr>
      </w:pPr>
      <w:r w:rsidRPr="007A190F">
        <w:rPr>
          <w:rFonts w:ascii="Open Sans" w:hAnsi="Open Sans" w:cs="Open Sans"/>
          <w:lang w:val="pl-PL"/>
        </w:rPr>
        <w:t xml:space="preserve">Połknięcie </w:t>
      </w:r>
      <w:r w:rsidRPr="007A190F">
        <w:rPr>
          <w:rFonts w:ascii="Open Sans" w:hAnsi="Open Sans" w:cs="Open Sans"/>
          <w:kern w:val="0"/>
          <w:lang w:val="pl-PL"/>
        </w:rPr>
        <w:t xml:space="preserve">elementów metalowych w trakcie procedury wprowadzania </w:t>
      </w:r>
      <w:proofErr w:type="spellStart"/>
      <w:r w:rsidRPr="007A190F">
        <w:rPr>
          <w:rFonts w:ascii="Open Sans" w:hAnsi="Open Sans" w:cs="Open Sans"/>
          <w:kern w:val="0"/>
          <w:lang w:val="pl-PL"/>
        </w:rPr>
        <w:t>miniimplantów</w:t>
      </w:r>
      <w:proofErr w:type="spellEnd"/>
      <w:r w:rsidR="002A5F94" w:rsidRPr="007A190F">
        <w:rPr>
          <w:rFonts w:ascii="Open Sans" w:hAnsi="Open Sans" w:cs="Open Sans"/>
          <w:kern w:val="0"/>
          <w:lang w:val="pl-PL"/>
        </w:rPr>
        <w:t>,</w:t>
      </w:r>
    </w:p>
    <w:p w14:paraId="12643CD5" w14:textId="77777777" w:rsidR="002A5F94" w:rsidRPr="007A190F" w:rsidRDefault="002A5F94" w:rsidP="002A5F94">
      <w:pPr>
        <w:pStyle w:val="Akapitzlist"/>
        <w:numPr>
          <w:ilvl w:val="0"/>
          <w:numId w:val="2"/>
        </w:numPr>
        <w:rPr>
          <w:rFonts w:ascii="Open Sans" w:hAnsi="Open Sans" w:cs="Open Sans"/>
          <w:kern w:val="0"/>
          <w:lang w:val="pl-PL"/>
        </w:rPr>
      </w:pPr>
      <w:r w:rsidRPr="007A190F">
        <w:rPr>
          <w:rFonts w:ascii="Open Sans" w:hAnsi="Open Sans" w:cs="Open Sans"/>
          <w:kern w:val="0"/>
          <w:lang w:val="pl-PL"/>
        </w:rPr>
        <w:t>Nieprawidłowa reakcja na znieczulenie miejscowe,</w:t>
      </w:r>
    </w:p>
    <w:p w14:paraId="2A7E83F5" w14:textId="3E9BD2E0" w:rsidR="00075002" w:rsidRPr="007A190F" w:rsidRDefault="002A5F94" w:rsidP="002A5F94">
      <w:pPr>
        <w:pStyle w:val="Akapitzlist"/>
        <w:numPr>
          <w:ilvl w:val="0"/>
          <w:numId w:val="2"/>
        </w:numPr>
        <w:rPr>
          <w:rFonts w:ascii="Open Sans" w:hAnsi="Open Sans" w:cs="Open Sans"/>
          <w:kern w:val="0"/>
          <w:lang w:val="pl-PL"/>
        </w:rPr>
      </w:pPr>
      <w:r w:rsidRPr="007A190F">
        <w:rPr>
          <w:rFonts w:ascii="Open Sans" w:hAnsi="Open Sans" w:cs="Open Sans"/>
          <w:kern w:val="0"/>
          <w:lang w:val="pl-PL"/>
        </w:rPr>
        <w:t>Niepowodzenie leczenia z powodu indywidualnej reakcji organizmu</w:t>
      </w:r>
    </w:p>
    <w:p w14:paraId="3F978C41" w14:textId="5E9EC1D1" w:rsidR="00284091" w:rsidRPr="007A190F" w:rsidRDefault="00284091" w:rsidP="002A5F94">
      <w:pPr>
        <w:pStyle w:val="Akapitzlist"/>
        <w:numPr>
          <w:ilvl w:val="0"/>
          <w:numId w:val="2"/>
        </w:numPr>
        <w:rPr>
          <w:rFonts w:ascii="Open Sans" w:hAnsi="Open Sans" w:cs="Open Sans"/>
          <w:kern w:val="0"/>
          <w:lang w:val="pl-PL"/>
        </w:rPr>
      </w:pPr>
      <w:r w:rsidRPr="007A190F">
        <w:rPr>
          <w:rFonts w:ascii="Open Sans" w:hAnsi="Open Sans" w:cs="Open Sans"/>
          <w:kern w:val="0"/>
          <w:lang w:val="pl-PL"/>
        </w:rPr>
        <w:t xml:space="preserve">Utrata </w:t>
      </w:r>
      <w:proofErr w:type="spellStart"/>
      <w:r w:rsidRPr="007A190F">
        <w:rPr>
          <w:rFonts w:ascii="Open Sans" w:hAnsi="Open Sans" w:cs="Open Sans"/>
          <w:kern w:val="0"/>
          <w:lang w:val="pl-PL"/>
        </w:rPr>
        <w:t>mikroimplantów</w:t>
      </w:r>
      <w:proofErr w:type="spellEnd"/>
      <w:r w:rsidRPr="007A190F">
        <w:rPr>
          <w:rFonts w:ascii="Open Sans" w:hAnsi="Open Sans" w:cs="Open Sans"/>
          <w:kern w:val="0"/>
          <w:lang w:val="pl-PL"/>
        </w:rPr>
        <w:t xml:space="preserve"> w wyniku infekcji i tym samym utrata aparatu i w wyniku tego zmiana planu leczenia.</w:t>
      </w:r>
    </w:p>
    <w:p w14:paraId="5683B332" w14:textId="05666EAF" w:rsidR="00EB5507" w:rsidRPr="007A190F" w:rsidRDefault="00EB5507" w:rsidP="006C7360">
      <w:pPr>
        <w:ind w:left="360" w:firstLine="360"/>
        <w:rPr>
          <w:rFonts w:ascii="Open Sans" w:hAnsi="Open Sans" w:cs="Open Sans"/>
          <w:b/>
          <w:bCs/>
          <w:lang w:val="pl-PL"/>
        </w:rPr>
      </w:pPr>
      <w:r w:rsidRPr="007A190F">
        <w:rPr>
          <w:rFonts w:ascii="Open Sans" w:hAnsi="Open Sans" w:cs="Open Sans"/>
          <w:b/>
          <w:bCs/>
          <w:lang w:val="pl-PL"/>
        </w:rPr>
        <w:lastRenderedPageBreak/>
        <w:t>Wizyty kontrolne:</w:t>
      </w:r>
    </w:p>
    <w:p w14:paraId="157E5DCF" w14:textId="77777777" w:rsidR="00EB5507" w:rsidRPr="007A190F" w:rsidRDefault="00EB5507" w:rsidP="007A190F">
      <w:pPr>
        <w:jc w:val="both"/>
        <w:rPr>
          <w:rFonts w:ascii="Open Sans" w:hAnsi="Open Sans" w:cs="Open Sans"/>
          <w:lang w:val="pl-PL"/>
        </w:rPr>
      </w:pPr>
      <w:r w:rsidRPr="007A190F">
        <w:rPr>
          <w:rFonts w:ascii="Open Sans" w:hAnsi="Open Sans" w:cs="Open Sans"/>
          <w:lang w:val="pl-PL"/>
        </w:rPr>
        <w:t>Zobowiązuję się do regularnych wizyt kontrolnych u lekarza prowadzącego, zgodnie z zaleceniami, aby monitorować postępy leczenia oraz ewentualne komplikacje. Jestem świadomy/-a, że zaniechanie wizyt kontrolnych skutkuje brakiem oczekiwanych efektów leczenia oraz może prowadzić do powikłań.</w:t>
      </w:r>
    </w:p>
    <w:p w14:paraId="2BE17D1B" w14:textId="77777777" w:rsidR="00EB5507" w:rsidRPr="007A190F" w:rsidRDefault="00EB5507" w:rsidP="00EB5507">
      <w:pPr>
        <w:ind w:firstLine="720"/>
        <w:rPr>
          <w:rFonts w:ascii="Open Sans" w:hAnsi="Open Sans" w:cs="Open Sans"/>
          <w:b/>
          <w:bCs/>
          <w:lang w:val="pl-PL"/>
        </w:rPr>
      </w:pPr>
      <w:r w:rsidRPr="007A190F">
        <w:rPr>
          <w:rFonts w:ascii="Open Sans" w:hAnsi="Open Sans" w:cs="Open Sans"/>
          <w:b/>
          <w:bCs/>
          <w:lang w:val="pl-PL"/>
        </w:rPr>
        <w:t>Higiena jamy ustnej:</w:t>
      </w:r>
    </w:p>
    <w:p w14:paraId="0489436A" w14:textId="652F3F08" w:rsidR="002A5F94" w:rsidRPr="007A190F" w:rsidRDefault="00EB5507" w:rsidP="007A190F">
      <w:pPr>
        <w:jc w:val="both"/>
        <w:rPr>
          <w:rFonts w:ascii="Open Sans" w:hAnsi="Open Sans" w:cs="Open Sans"/>
          <w:lang w:val="pl-PL"/>
        </w:rPr>
      </w:pPr>
      <w:r w:rsidRPr="007A190F">
        <w:rPr>
          <w:rFonts w:ascii="Open Sans" w:hAnsi="Open Sans" w:cs="Open Sans"/>
          <w:lang w:val="pl-PL"/>
        </w:rPr>
        <w:t xml:space="preserve">Rozumiem, że podczas noszenia aparatu ortodontycznego oraz po przeprowadzeniu zabiegu osadzenia aparatu </w:t>
      </w:r>
      <w:proofErr w:type="spellStart"/>
      <w:r w:rsidRPr="007A190F">
        <w:rPr>
          <w:rFonts w:ascii="Open Sans" w:hAnsi="Open Sans" w:cs="Open Sans"/>
          <w:lang w:val="pl-PL"/>
        </w:rPr>
        <w:t>Beneslider</w:t>
      </w:r>
      <w:proofErr w:type="spellEnd"/>
      <w:r w:rsidRPr="007A190F">
        <w:rPr>
          <w:rFonts w:ascii="Open Sans" w:hAnsi="Open Sans" w:cs="Open Sans"/>
          <w:lang w:val="pl-PL"/>
        </w:rPr>
        <w:t xml:space="preserve">, istotne jest zachowanie szczególnej dbałości o higienę jamy ustnej. Zobowiązuję się do przestrzegania zasad higieny, takich jak regularne mycie zębów, używanie nici dentystycznych, płukanie jamy ustnej przy pomocy </w:t>
      </w:r>
      <w:r w:rsidRPr="007A190F">
        <w:rPr>
          <w:rFonts w:ascii="Open Sans" w:eastAsia="Calibri" w:hAnsi="Open Sans" w:cs="Open Sans"/>
          <w:kern w:val="0"/>
          <w:lang w:val="pl-PL"/>
        </w:rPr>
        <w:t xml:space="preserve">płukanek antyseptycznych na bazie </w:t>
      </w:r>
      <w:proofErr w:type="spellStart"/>
      <w:r w:rsidRPr="007A190F">
        <w:rPr>
          <w:rFonts w:ascii="Open Sans" w:eastAsia="Calibri" w:hAnsi="Open Sans" w:cs="Open Sans"/>
          <w:kern w:val="0"/>
          <w:lang w:val="pl-PL"/>
        </w:rPr>
        <w:t>chlorheksydyny</w:t>
      </w:r>
      <w:proofErr w:type="spellEnd"/>
      <w:r w:rsidRPr="007A190F">
        <w:rPr>
          <w:rFonts w:ascii="Open Sans" w:hAnsi="Open Sans" w:cs="Open Sans"/>
          <w:lang w:val="pl-PL"/>
        </w:rPr>
        <w:t xml:space="preserve"> oraz czyszczenie przy użyciu irygatora.</w:t>
      </w:r>
      <w:r w:rsidR="002A5F94" w:rsidRPr="007A190F">
        <w:rPr>
          <w:rFonts w:ascii="Open Sans" w:hAnsi="Open Sans" w:cs="Open Sans"/>
          <w:lang w:val="pl-PL"/>
        </w:rPr>
        <w:t xml:space="preserve"> Jestem świadomy/-a, że niewłaściwa higiena jamy ustnej lub jej brak może prowadzić do komplikacji, takich jak:</w:t>
      </w:r>
    </w:p>
    <w:p w14:paraId="20EBDB61" w14:textId="77777777" w:rsidR="002A5F94" w:rsidRPr="007A190F" w:rsidRDefault="002A5F94" w:rsidP="002A5F94">
      <w:pPr>
        <w:pStyle w:val="Akapitzlist"/>
        <w:numPr>
          <w:ilvl w:val="0"/>
          <w:numId w:val="3"/>
        </w:numPr>
        <w:rPr>
          <w:rFonts w:ascii="Open Sans" w:hAnsi="Open Sans" w:cs="Open Sans"/>
          <w:lang w:val="pl-PL"/>
        </w:rPr>
      </w:pPr>
      <w:r w:rsidRPr="007A190F">
        <w:rPr>
          <w:rFonts w:ascii="Open Sans" w:hAnsi="Open Sans" w:cs="Open Sans"/>
          <w:lang w:val="pl-PL"/>
        </w:rPr>
        <w:t xml:space="preserve">infekcje, stany zapalne wokół </w:t>
      </w:r>
      <w:proofErr w:type="spellStart"/>
      <w:r w:rsidRPr="007A190F">
        <w:rPr>
          <w:rFonts w:ascii="Open Sans" w:hAnsi="Open Sans" w:cs="Open Sans"/>
          <w:lang w:val="pl-PL"/>
        </w:rPr>
        <w:t>miniimplantu</w:t>
      </w:r>
      <w:proofErr w:type="spellEnd"/>
      <w:r w:rsidRPr="007A190F">
        <w:rPr>
          <w:rFonts w:ascii="Open Sans" w:hAnsi="Open Sans" w:cs="Open Sans"/>
          <w:lang w:val="pl-PL"/>
        </w:rPr>
        <w:t>,</w:t>
      </w:r>
    </w:p>
    <w:p w14:paraId="134BCF9D" w14:textId="77777777" w:rsidR="002A5F94" w:rsidRPr="007A190F" w:rsidRDefault="002A5F94" w:rsidP="002A5F94">
      <w:pPr>
        <w:pStyle w:val="Akapitzlist"/>
        <w:numPr>
          <w:ilvl w:val="0"/>
          <w:numId w:val="3"/>
        </w:numPr>
        <w:rPr>
          <w:rFonts w:ascii="Open Sans" w:hAnsi="Open Sans" w:cs="Open Sans"/>
          <w:lang w:val="pl-PL"/>
        </w:rPr>
      </w:pPr>
      <w:r w:rsidRPr="007A190F">
        <w:rPr>
          <w:rFonts w:ascii="Open Sans" w:hAnsi="Open Sans" w:cs="Open Sans"/>
          <w:lang w:val="pl-PL"/>
        </w:rPr>
        <w:t xml:space="preserve">uszkodzenie </w:t>
      </w:r>
      <w:proofErr w:type="spellStart"/>
      <w:r w:rsidRPr="007A190F">
        <w:rPr>
          <w:rFonts w:ascii="Open Sans" w:hAnsi="Open Sans" w:cs="Open Sans"/>
          <w:lang w:val="pl-PL"/>
        </w:rPr>
        <w:t>mikroimplantów</w:t>
      </w:r>
      <w:proofErr w:type="spellEnd"/>
      <w:r w:rsidRPr="007A190F">
        <w:rPr>
          <w:rFonts w:ascii="Open Sans" w:hAnsi="Open Sans" w:cs="Open Sans"/>
          <w:lang w:val="pl-PL"/>
        </w:rPr>
        <w:t xml:space="preserve"> lub aparatu ortodontycznego,</w:t>
      </w:r>
    </w:p>
    <w:p w14:paraId="5E68766D" w14:textId="77777777" w:rsidR="002A5F94" w:rsidRPr="007A190F" w:rsidRDefault="002A5F94" w:rsidP="002A5F94">
      <w:pPr>
        <w:pStyle w:val="Akapitzlist"/>
        <w:numPr>
          <w:ilvl w:val="0"/>
          <w:numId w:val="3"/>
        </w:numPr>
        <w:rPr>
          <w:rFonts w:ascii="Open Sans" w:hAnsi="Open Sans" w:cs="Open Sans"/>
          <w:lang w:val="pl-PL"/>
        </w:rPr>
      </w:pPr>
      <w:r w:rsidRPr="007A190F">
        <w:rPr>
          <w:rFonts w:ascii="Open Sans" w:hAnsi="Open Sans" w:cs="Open Sans"/>
          <w:lang w:val="pl-PL"/>
        </w:rPr>
        <w:t xml:space="preserve">brak prawidłowego zakotwienia (retencji) </w:t>
      </w:r>
      <w:proofErr w:type="spellStart"/>
      <w:r w:rsidRPr="007A190F">
        <w:rPr>
          <w:rFonts w:ascii="Open Sans" w:hAnsi="Open Sans" w:cs="Open Sans"/>
          <w:lang w:val="pl-PL"/>
        </w:rPr>
        <w:t>miniimplantu</w:t>
      </w:r>
      <w:proofErr w:type="spellEnd"/>
      <w:r w:rsidRPr="007A190F">
        <w:rPr>
          <w:rFonts w:ascii="Open Sans" w:hAnsi="Open Sans" w:cs="Open Sans"/>
          <w:lang w:val="pl-PL"/>
        </w:rPr>
        <w:t>, a nawet jego utrata.</w:t>
      </w:r>
    </w:p>
    <w:p w14:paraId="68941CDF" w14:textId="28B09A24" w:rsidR="00EB5507" w:rsidRPr="007A190F" w:rsidRDefault="002A5F94" w:rsidP="007A190F">
      <w:pPr>
        <w:jc w:val="both"/>
        <w:rPr>
          <w:rFonts w:ascii="Open Sans" w:hAnsi="Open Sans" w:cs="Open Sans"/>
          <w:lang w:val="pl-PL"/>
        </w:rPr>
      </w:pPr>
      <w:r w:rsidRPr="007A190F">
        <w:rPr>
          <w:rFonts w:ascii="Open Sans" w:hAnsi="Open Sans" w:cs="Open Sans"/>
          <w:lang w:val="pl-PL"/>
        </w:rPr>
        <w:t>Przyjmuję do wiadomości, że jeżeli do uszkodzenia konstrukcji aparatu dojdzie na skutek braku higieny jamy ustnej lub niestosowania się do zaleceń lekarza prowadzącego, będzie to skutkować koniecznością naprawy na koszt pacjenta.</w:t>
      </w:r>
      <w:r w:rsidR="00284091" w:rsidRPr="007A190F">
        <w:rPr>
          <w:rFonts w:ascii="Open Sans" w:hAnsi="Open Sans" w:cs="Open Sans"/>
          <w:lang w:val="pl-PL"/>
        </w:rPr>
        <w:t xml:space="preserve"> Podobnie w przypadku spontanicznej </w:t>
      </w:r>
      <w:r w:rsidR="00627A69" w:rsidRPr="007A190F">
        <w:rPr>
          <w:rFonts w:ascii="Open Sans" w:hAnsi="Open Sans" w:cs="Open Sans"/>
          <w:lang w:val="pl-PL"/>
        </w:rPr>
        <w:t xml:space="preserve">utraty </w:t>
      </w:r>
      <w:proofErr w:type="spellStart"/>
      <w:r w:rsidR="00627A69" w:rsidRPr="007A190F">
        <w:rPr>
          <w:rFonts w:ascii="Open Sans" w:hAnsi="Open Sans" w:cs="Open Sans"/>
          <w:lang w:val="pl-PL"/>
        </w:rPr>
        <w:t>mikroimplantów</w:t>
      </w:r>
      <w:proofErr w:type="spellEnd"/>
      <w:r w:rsidR="00627A69" w:rsidRPr="007A190F">
        <w:rPr>
          <w:rFonts w:ascii="Open Sans" w:hAnsi="Open Sans" w:cs="Open Sans"/>
          <w:lang w:val="pl-PL"/>
        </w:rPr>
        <w:t xml:space="preserve"> ( reakcja organizmu), czego nie można przewidzieć. </w:t>
      </w:r>
    </w:p>
    <w:p w14:paraId="152478B9" w14:textId="77777777" w:rsidR="00EB5507" w:rsidRPr="007A190F" w:rsidRDefault="00EB5507" w:rsidP="00EB5507">
      <w:pPr>
        <w:ind w:firstLine="720"/>
        <w:rPr>
          <w:rFonts w:ascii="Open Sans" w:hAnsi="Open Sans" w:cs="Open Sans"/>
          <w:b/>
          <w:bCs/>
          <w:lang w:val="pl-PL"/>
        </w:rPr>
      </w:pPr>
      <w:r w:rsidRPr="007A190F">
        <w:rPr>
          <w:rFonts w:ascii="Open Sans" w:hAnsi="Open Sans" w:cs="Open Sans"/>
          <w:b/>
          <w:bCs/>
          <w:lang w:val="pl-PL"/>
        </w:rPr>
        <w:t>Zakończenie leczenia:</w:t>
      </w:r>
    </w:p>
    <w:p w14:paraId="3337FF4A" w14:textId="3753BB41" w:rsidR="00EB5507" w:rsidRPr="007A190F" w:rsidRDefault="00EB5507" w:rsidP="007A190F">
      <w:pPr>
        <w:jc w:val="both"/>
        <w:rPr>
          <w:rFonts w:ascii="Open Sans" w:hAnsi="Open Sans" w:cs="Open Sans"/>
          <w:lang w:val="pl-PL"/>
        </w:rPr>
      </w:pPr>
      <w:r w:rsidRPr="007A190F">
        <w:rPr>
          <w:rFonts w:ascii="Open Sans" w:hAnsi="Open Sans" w:cs="Open Sans"/>
          <w:lang w:val="pl-PL"/>
        </w:rPr>
        <w:t xml:space="preserve">Po zakończeniu leczenia, lekarz dokonuje oceny wyników i decyduje o zdjęciu aparatu. Wówczas konieczne jest usunięcie umieszczonych w podniebieniu </w:t>
      </w:r>
      <w:proofErr w:type="spellStart"/>
      <w:r w:rsidRPr="007A190F">
        <w:rPr>
          <w:rFonts w:ascii="Open Sans" w:hAnsi="Open Sans" w:cs="Open Sans"/>
          <w:lang w:val="pl-PL"/>
        </w:rPr>
        <w:t>miniimplantów</w:t>
      </w:r>
      <w:proofErr w:type="spellEnd"/>
      <w:r w:rsidRPr="007A190F">
        <w:rPr>
          <w:rFonts w:ascii="Open Sans" w:hAnsi="Open Sans" w:cs="Open Sans"/>
          <w:lang w:val="pl-PL"/>
        </w:rPr>
        <w:t xml:space="preserve"> ortodontycznych.  W razie potrzeby, dalsze leczenie ortodontyczne może być kontynuowane innymi aparatami.</w:t>
      </w:r>
      <w:r w:rsidR="006C7360" w:rsidRPr="007A190F">
        <w:rPr>
          <w:rFonts w:ascii="Open Sans" w:hAnsi="Open Sans" w:cs="Open Sans"/>
          <w:lang w:val="pl-PL"/>
        </w:rPr>
        <w:t xml:space="preserve"> </w:t>
      </w:r>
    </w:p>
    <w:p w14:paraId="14E5B22B" w14:textId="3E1C11EB" w:rsidR="006C7360" w:rsidRPr="007A190F" w:rsidRDefault="006C7360" w:rsidP="007A190F">
      <w:pPr>
        <w:jc w:val="both"/>
        <w:rPr>
          <w:rFonts w:ascii="Open Sans" w:hAnsi="Open Sans" w:cs="Open Sans"/>
          <w:lang w:val="pl-PL"/>
        </w:rPr>
      </w:pPr>
      <w:r w:rsidRPr="007A190F">
        <w:rPr>
          <w:rFonts w:ascii="Open Sans" w:hAnsi="Open Sans" w:cs="Open Sans"/>
          <w:lang w:val="pl-PL"/>
        </w:rPr>
        <w:t>W przypadku wrośnięcia aparatu w podniebienie ( co zdarza się niezwykle rzadko) może być konieczne znieczulenie, nacięcie błony śluzowej i szycie.</w:t>
      </w:r>
    </w:p>
    <w:p w14:paraId="4E08A526" w14:textId="55E83298" w:rsidR="00EB5507" w:rsidRPr="007A190F" w:rsidRDefault="00EB5507" w:rsidP="007A190F">
      <w:pPr>
        <w:pStyle w:val="Standard"/>
        <w:jc w:val="both"/>
        <w:rPr>
          <w:rFonts w:ascii="Open Sans" w:hAnsi="Open Sans" w:cs="Open Sans"/>
          <w:sz w:val="22"/>
          <w:szCs w:val="22"/>
        </w:rPr>
      </w:pPr>
      <w:r w:rsidRPr="007A190F">
        <w:rPr>
          <w:rFonts w:ascii="Open Sans" w:hAnsi="Open Sans" w:cs="Open Sans"/>
          <w:sz w:val="22"/>
          <w:szCs w:val="22"/>
        </w:rPr>
        <w:t>Oświadczam, że będę przestrzegał/</w:t>
      </w:r>
      <w:r w:rsidR="006C7360" w:rsidRPr="007A190F">
        <w:rPr>
          <w:rFonts w:ascii="Open Sans" w:hAnsi="Open Sans" w:cs="Open Sans"/>
          <w:sz w:val="22"/>
          <w:szCs w:val="22"/>
        </w:rPr>
        <w:t>-</w:t>
      </w:r>
      <w:r w:rsidRPr="007A190F">
        <w:rPr>
          <w:rFonts w:ascii="Open Sans" w:hAnsi="Open Sans" w:cs="Open Sans"/>
          <w:sz w:val="22"/>
          <w:szCs w:val="22"/>
        </w:rPr>
        <w:t xml:space="preserve">a wszystkich zaleceń </w:t>
      </w:r>
      <w:proofErr w:type="spellStart"/>
      <w:r w:rsidRPr="007A190F">
        <w:rPr>
          <w:rFonts w:ascii="Open Sans" w:hAnsi="Open Sans" w:cs="Open Sans"/>
          <w:sz w:val="22"/>
          <w:szCs w:val="22"/>
        </w:rPr>
        <w:t>pozabiegowych</w:t>
      </w:r>
      <w:proofErr w:type="spellEnd"/>
      <w:r w:rsidRPr="007A190F">
        <w:rPr>
          <w:rFonts w:ascii="Open Sans" w:hAnsi="Open Sans" w:cs="Open Sans"/>
          <w:sz w:val="22"/>
          <w:szCs w:val="22"/>
        </w:rPr>
        <w:t>, a o wszystkich powikłaniach lub komplikacjach natychmiast poinformuję lekarza.</w:t>
      </w:r>
    </w:p>
    <w:p w14:paraId="3CB47C6B" w14:textId="77777777" w:rsidR="00EB5507" w:rsidRPr="007A190F" w:rsidRDefault="00EB5507" w:rsidP="007A190F">
      <w:pPr>
        <w:pStyle w:val="Standard"/>
        <w:ind w:firstLine="720"/>
        <w:jc w:val="both"/>
        <w:rPr>
          <w:rFonts w:ascii="Open Sans" w:hAnsi="Open Sans" w:cs="Open Sans"/>
          <w:sz w:val="22"/>
          <w:szCs w:val="22"/>
        </w:rPr>
      </w:pPr>
    </w:p>
    <w:p w14:paraId="7315F800" w14:textId="77777777" w:rsidR="00EB5507" w:rsidRPr="007A190F" w:rsidRDefault="00EB5507" w:rsidP="007A190F">
      <w:pPr>
        <w:pStyle w:val="Standard"/>
        <w:jc w:val="both"/>
        <w:rPr>
          <w:rFonts w:ascii="Open Sans" w:hAnsi="Open Sans" w:cs="Open Sans"/>
          <w:kern w:val="0"/>
          <w:sz w:val="22"/>
          <w:szCs w:val="22"/>
        </w:rPr>
      </w:pPr>
      <w:r w:rsidRPr="007A190F">
        <w:rPr>
          <w:rFonts w:ascii="Open Sans" w:hAnsi="Open Sans" w:cs="Open Sans"/>
          <w:sz w:val="22"/>
          <w:szCs w:val="22"/>
        </w:rPr>
        <w:t xml:space="preserve">Lekarz umożliwił mi zadawanie pytań, na które uzyskałam/em zrozumiałą dla mnie odpowiedź. </w:t>
      </w:r>
      <w:r w:rsidRPr="007A190F">
        <w:rPr>
          <w:rFonts w:ascii="Open Sans" w:hAnsi="Open Sans" w:cs="Open Sans"/>
          <w:kern w:val="0"/>
          <w:sz w:val="22"/>
          <w:szCs w:val="22"/>
        </w:rPr>
        <w:t>Potwierdzam, że miałam/em możliwość dokładnego przeczytania i pełnego zrozumienia przedstawionego mi tekstu oraz uzyskania wszelkich wyjaśnień w sposób dla mnie dostępny.</w:t>
      </w:r>
    </w:p>
    <w:p w14:paraId="2CD7FDC1" w14:textId="77777777" w:rsidR="00EB5507" w:rsidRPr="007A190F" w:rsidRDefault="00EB5507" w:rsidP="007A190F">
      <w:pPr>
        <w:pStyle w:val="Standard"/>
        <w:ind w:firstLine="720"/>
        <w:jc w:val="both"/>
        <w:rPr>
          <w:rFonts w:ascii="Open Sans" w:hAnsi="Open Sans" w:cs="Open Sans"/>
          <w:kern w:val="0"/>
          <w:sz w:val="22"/>
          <w:szCs w:val="22"/>
        </w:rPr>
      </w:pPr>
    </w:p>
    <w:p w14:paraId="752EA25D" w14:textId="77777777" w:rsidR="00EB5507" w:rsidRPr="007A190F" w:rsidRDefault="00EB5507" w:rsidP="007A190F">
      <w:pPr>
        <w:pStyle w:val="Standard"/>
        <w:jc w:val="both"/>
        <w:rPr>
          <w:rFonts w:ascii="Open Sans" w:hAnsi="Open Sans" w:cs="Open Sans"/>
          <w:sz w:val="22"/>
          <w:szCs w:val="22"/>
        </w:rPr>
      </w:pPr>
      <w:r w:rsidRPr="007A190F">
        <w:rPr>
          <w:rFonts w:ascii="Open Sans" w:hAnsi="Open Sans" w:cs="Open Sans"/>
          <w:sz w:val="22"/>
          <w:szCs w:val="22"/>
        </w:rPr>
        <w:t xml:space="preserve">Wyrażam świadomą zgodę na przeprowadzenie </w:t>
      </w:r>
      <w:r w:rsidR="00DB5E1F" w:rsidRPr="007A190F">
        <w:rPr>
          <w:rFonts w:ascii="Open Sans" w:hAnsi="Open Sans" w:cs="Open Sans"/>
          <w:sz w:val="22"/>
          <w:szCs w:val="22"/>
        </w:rPr>
        <w:t>leczenia</w:t>
      </w:r>
      <w:r w:rsidRPr="007A190F">
        <w:rPr>
          <w:rFonts w:ascii="Open Sans" w:hAnsi="Open Sans" w:cs="Open Sans"/>
          <w:sz w:val="22"/>
          <w:szCs w:val="22"/>
        </w:rPr>
        <w:t xml:space="preserve"> ortodontycznego z użyciem aparatu ortodontycznego </w:t>
      </w:r>
      <w:proofErr w:type="spellStart"/>
      <w:r w:rsidRPr="007A190F">
        <w:rPr>
          <w:rFonts w:ascii="Open Sans" w:hAnsi="Open Sans" w:cs="Open Sans"/>
          <w:sz w:val="22"/>
          <w:szCs w:val="22"/>
        </w:rPr>
        <w:t>Beneslider</w:t>
      </w:r>
      <w:proofErr w:type="spellEnd"/>
      <w:r w:rsidRPr="007A190F">
        <w:rPr>
          <w:rFonts w:ascii="Open Sans" w:hAnsi="Open Sans" w:cs="Open Sans"/>
          <w:sz w:val="22"/>
          <w:szCs w:val="22"/>
        </w:rPr>
        <w:t>, mając pełną świadomość powyższych informacji oraz przyjmując na siebie odpowiedzialność za wynikające z tego ryzyko i ewentualne skutki uboczne.</w:t>
      </w:r>
    </w:p>
    <w:p w14:paraId="1917AE0B" w14:textId="77777777" w:rsidR="00EB5507" w:rsidRDefault="00EB5507" w:rsidP="007A190F">
      <w:pPr>
        <w:pStyle w:val="Standard"/>
        <w:ind w:firstLine="720"/>
        <w:jc w:val="both"/>
        <w:rPr>
          <w:rFonts w:ascii="Open Sans" w:hAnsi="Open Sans" w:cs="Open Sans"/>
          <w:sz w:val="22"/>
          <w:szCs w:val="22"/>
        </w:rPr>
      </w:pPr>
    </w:p>
    <w:p w14:paraId="13050676" w14:textId="77777777" w:rsidR="007A190F" w:rsidRPr="007A190F" w:rsidRDefault="007A190F" w:rsidP="007A190F">
      <w:pPr>
        <w:pStyle w:val="Standard"/>
        <w:ind w:firstLine="720"/>
        <w:jc w:val="both"/>
        <w:rPr>
          <w:rFonts w:ascii="Open Sans" w:hAnsi="Open Sans" w:cs="Open Sans"/>
          <w:sz w:val="22"/>
          <w:szCs w:val="22"/>
        </w:rPr>
      </w:pPr>
    </w:p>
    <w:p w14:paraId="3C7C90F9" w14:textId="77777777" w:rsidR="00075002" w:rsidRPr="007A190F" w:rsidRDefault="00075002" w:rsidP="00075002">
      <w:pPr>
        <w:rPr>
          <w:rFonts w:ascii="Open Sans" w:hAnsi="Open Sans" w:cs="Open Sans"/>
          <w:lang w:val="pl-PL"/>
        </w:rPr>
      </w:pPr>
    </w:p>
    <w:p w14:paraId="6CE009FB" w14:textId="77777777" w:rsidR="006C7360" w:rsidRPr="007A190F" w:rsidRDefault="006C7360" w:rsidP="006C7360">
      <w:pPr>
        <w:pStyle w:val="Standard"/>
        <w:suppressAutoHyphens w:val="0"/>
        <w:jc w:val="right"/>
        <w:rPr>
          <w:rFonts w:ascii="Open Sans" w:hAnsi="Open Sans" w:cs="Open Sans"/>
          <w:sz w:val="22"/>
          <w:szCs w:val="22"/>
        </w:rPr>
      </w:pPr>
      <w:r w:rsidRPr="007A190F">
        <w:rPr>
          <w:rFonts w:ascii="Open Sans" w:hAnsi="Open Sans" w:cs="Open Sans"/>
          <w:sz w:val="22"/>
          <w:szCs w:val="22"/>
        </w:rPr>
        <w:tab/>
      </w:r>
      <w:r w:rsidRPr="007A190F">
        <w:rPr>
          <w:rFonts w:ascii="Open Sans" w:hAnsi="Open Sans" w:cs="Open Sans"/>
          <w:sz w:val="22"/>
          <w:szCs w:val="22"/>
        </w:rPr>
        <w:tab/>
      </w:r>
      <w:r w:rsidRPr="007A190F">
        <w:rPr>
          <w:rFonts w:ascii="Open Sans" w:hAnsi="Open Sans" w:cs="Open Sans"/>
          <w:sz w:val="22"/>
          <w:szCs w:val="22"/>
        </w:rPr>
        <w:tab/>
      </w:r>
      <w:r w:rsidRPr="007A190F">
        <w:rPr>
          <w:rFonts w:ascii="Open Sans" w:hAnsi="Open Sans" w:cs="Open Sans"/>
          <w:sz w:val="22"/>
          <w:szCs w:val="22"/>
        </w:rPr>
        <w:tab/>
      </w:r>
      <w:r w:rsidRPr="007A190F">
        <w:rPr>
          <w:rFonts w:ascii="Open Sans" w:hAnsi="Open Sans" w:cs="Open Sans"/>
          <w:sz w:val="22"/>
          <w:szCs w:val="22"/>
        </w:rPr>
        <w:tab/>
      </w:r>
      <w:r w:rsidRPr="007A190F">
        <w:rPr>
          <w:rFonts w:ascii="Open Sans" w:hAnsi="Open Sans" w:cs="Open Sans"/>
          <w:sz w:val="22"/>
          <w:szCs w:val="22"/>
        </w:rPr>
        <w:tab/>
      </w:r>
      <w:r w:rsidRPr="007A190F">
        <w:rPr>
          <w:rFonts w:ascii="Open Sans" w:hAnsi="Open Sans" w:cs="Open Sans"/>
          <w:sz w:val="22"/>
          <w:szCs w:val="22"/>
        </w:rPr>
        <w:tab/>
      </w:r>
      <w:r w:rsidRPr="007A190F">
        <w:rPr>
          <w:rFonts w:ascii="Open Sans" w:hAnsi="Open Sans" w:cs="Open Sans"/>
          <w:sz w:val="22"/>
          <w:szCs w:val="22"/>
          <w:lang w:bidi="ar-SA"/>
        </w:rPr>
        <w:t>…................................................................</w:t>
      </w:r>
    </w:p>
    <w:p w14:paraId="11D2640C" w14:textId="1DDA020F" w:rsidR="002A5F94" w:rsidRPr="007A190F" w:rsidRDefault="006C7360" w:rsidP="006C7360">
      <w:pPr>
        <w:pStyle w:val="Standard"/>
        <w:suppressAutoHyphens w:val="0"/>
        <w:jc w:val="right"/>
        <w:rPr>
          <w:rFonts w:ascii="Open Sans" w:hAnsi="Open Sans" w:cs="Open Sans"/>
          <w:sz w:val="22"/>
          <w:szCs w:val="22"/>
        </w:rPr>
      </w:pPr>
      <w:r w:rsidRPr="007A190F">
        <w:rPr>
          <w:rFonts w:ascii="Open Sans" w:hAnsi="Open Sans" w:cs="Open Sans"/>
          <w:sz w:val="22"/>
          <w:szCs w:val="22"/>
          <w:lang w:bidi="ar-SA"/>
        </w:rPr>
        <w:tab/>
      </w:r>
      <w:r w:rsidRPr="007A190F">
        <w:rPr>
          <w:rFonts w:ascii="Open Sans" w:hAnsi="Open Sans" w:cs="Open Sans"/>
          <w:sz w:val="22"/>
          <w:szCs w:val="22"/>
          <w:lang w:bidi="ar-SA"/>
        </w:rPr>
        <w:tab/>
      </w:r>
      <w:r w:rsidR="00213953" w:rsidRPr="007A190F">
        <w:rPr>
          <w:rFonts w:ascii="Open Sans" w:hAnsi="Open Sans" w:cs="Open Sans"/>
          <w:sz w:val="22"/>
          <w:szCs w:val="22"/>
          <w:lang w:bidi="ar-SA"/>
        </w:rPr>
        <w:t>d</w:t>
      </w:r>
      <w:r w:rsidRPr="007A190F">
        <w:rPr>
          <w:rFonts w:ascii="Open Sans" w:hAnsi="Open Sans" w:cs="Open Sans"/>
          <w:sz w:val="22"/>
          <w:szCs w:val="22"/>
          <w:lang w:bidi="ar-SA"/>
        </w:rPr>
        <w:t>ata i podpis pacjenta</w:t>
      </w:r>
    </w:p>
    <w:p w14:paraId="27EFF2DD" w14:textId="77777777" w:rsidR="002A5F94" w:rsidRPr="007A190F" w:rsidRDefault="002A5F94" w:rsidP="00075002">
      <w:pPr>
        <w:rPr>
          <w:rFonts w:ascii="Open Sans" w:hAnsi="Open Sans" w:cs="Open Sans"/>
          <w:lang w:val="pl-PL"/>
        </w:rPr>
      </w:pPr>
    </w:p>
    <w:sectPr w:rsidR="002A5F94" w:rsidRPr="007A190F" w:rsidSect="006C7360">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F3444" w14:textId="77777777" w:rsidR="00366A5C" w:rsidRDefault="00366A5C" w:rsidP="00075002">
      <w:pPr>
        <w:spacing w:after="0" w:line="240" w:lineRule="auto"/>
      </w:pPr>
      <w:r>
        <w:separator/>
      </w:r>
    </w:p>
  </w:endnote>
  <w:endnote w:type="continuationSeparator" w:id="0">
    <w:p w14:paraId="6C9B60AF" w14:textId="77777777" w:rsidR="00366A5C" w:rsidRDefault="00366A5C" w:rsidP="00075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4DE27" w14:textId="77777777" w:rsidR="00366A5C" w:rsidRDefault="00366A5C" w:rsidP="00075002">
      <w:pPr>
        <w:spacing w:after="0" w:line="240" w:lineRule="auto"/>
      </w:pPr>
      <w:r>
        <w:separator/>
      </w:r>
    </w:p>
  </w:footnote>
  <w:footnote w:type="continuationSeparator" w:id="0">
    <w:p w14:paraId="3B27CBCB" w14:textId="77777777" w:rsidR="00366A5C" w:rsidRDefault="00366A5C" w:rsidP="00075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4E597" w14:textId="72FABACA" w:rsidR="00075002" w:rsidRDefault="00075002">
    <w:pPr>
      <w:pStyle w:val="Nagwek"/>
    </w:pPr>
  </w:p>
  <w:p w14:paraId="4228D009" w14:textId="77777777" w:rsidR="00075002" w:rsidRDefault="0007500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47C0B"/>
    <w:multiLevelType w:val="multilevel"/>
    <w:tmpl w:val="0A42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081F68"/>
    <w:multiLevelType w:val="hybridMultilevel"/>
    <w:tmpl w:val="0ACA65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0932EC0"/>
    <w:multiLevelType w:val="hybridMultilevel"/>
    <w:tmpl w:val="7B8E9B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8721747">
    <w:abstractNumId w:val="0"/>
  </w:num>
  <w:num w:numId="2" w16cid:durableId="824855611">
    <w:abstractNumId w:val="1"/>
  </w:num>
  <w:num w:numId="3" w16cid:durableId="960190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002"/>
    <w:rsid w:val="00075002"/>
    <w:rsid w:val="00213953"/>
    <w:rsid w:val="00284091"/>
    <w:rsid w:val="002A5F94"/>
    <w:rsid w:val="00366A5C"/>
    <w:rsid w:val="00627A69"/>
    <w:rsid w:val="006C7360"/>
    <w:rsid w:val="007A190F"/>
    <w:rsid w:val="00A248BD"/>
    <w:rsid w:val="00AA5CEF"/>
    <w:rsid w:val="00DB5E1F"/>
    <w:rsid w:val="00EB5507"/>
    <w:rsid w:val="00F47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68E8A"/>
  <w15:chartTrackingRefBased/>
  <w15:docId w15:val="{B59F69B7-91B0-47A7-A203-F08609463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link w:val="Nagwek3Znak"/>
    <w:uiPriority w:val="9"/>
    <w:qFormat/>
    <w:rsid w:val="0007500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750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5002"/>
  </w:style>
  <w:style w:type="paragraph" w:styleId="Stopka">
    <w:name w:val="footer"/>
    <w:basedOn w:val="Normalny"/>
    <w:link w:val="StopkaZnak"/>
    <w:uiPriority w:val="99"/>
    <w:unhideWhenUsed/>
    <w:rsid w:val="0007500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5002"/>
  </w:style>
  <w:style w:type="character" w:customStyle="1" w:styleId="Nagwek3Znak">
    <w:name w:val="Nagłówek 3 Znak"/>
    <w:basedOn w:val="Domylnaczcionkaakapitu"/>
    <w:link w:val="Nagwek3"/>
    <w:uiPriority w:val="9"/>
    <w:rsid w:val="00075002"/>
    <w:rPr>
      <w:rFonts w:ascii="Times New Roman" w:eastAsia="Times New Roman" w:hAnsi="Times New Roman" w:cs="Times New Roman"/>
      <w:b/>
      <w:bCs/>
      <w:kern w:val="0"/>
      <w:sz w:val="27"/>
      <w:szCs w:val="27"/>
      <w:lang w:eastAsia="en-GB"/>
      <w14:ligatures w14:val="none"/>
    </w:rPr>
  </w:style>
  <w:style w:type="paragraph" w:styleId="NormalnyWeb">
    <w:name w:val="Normal (Web)"/>
    <w:basedOn w:val="Normalny"/>
    <w:uiPriority w:val="99"/>
    <w:semiHidden/>
    <w:unhideWhenUsed/>
    <w:rsid w:val="000750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Akapitzlist">
    <w:name w:val="List Paragraph"/>
    <w:basedOn w:val="Normalny"/>
    <w:uiPriority w:val="34"/>
    <w:qFormat/>
    <w:rsid w:val="00075002"/>
    <w:pPr>
      <w:ind w:left="720"/>
      <w:contextualSpacing/>
    </w:pPr>
  </w:style>
  <w:style w:type="paragraph" w:customStyle="1" w:styleId="Standard">
    <w:name w:val="Standard"/>
    <w:rsid w:val="00EB5507"/>
    <w:pPr>
      <w:suppressAutoHyphens/>
      <w:autoSpaceDN w:val="0"/>
      <w:spacing w:after="0" w:line="240" w:lineRule="auto"/>
    </w:pPr>
    <w:rPr>
      <w:rFonts w:ascii="Verdana" w:eastAsia="Times New Roman" w:hAnsi="Verdana" w:cs="Verdana"/>
      <w:kern w:val="3"/>
      <w:sz w:val="20"/>
      <w:szCs w:val="20"/>
      <w:lang w:val="pl-PL"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01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4E792-72FC-4C8A-9311-EC3D13B89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3808</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Porwolik</dc:creator>
  <cp:keywords/>
  <dc:description/>
  <cp:lastModifiedBy>Piotr 5</cp:lastModifiedBy>
  <cp:revision>2</cp:revision>
  <dcterms:created xsi:type="dcterms:W3CDTF">2023-09-07T11:53:00Z</dcterms:created>
  <dcterms:modified xsi:type="dcterms:W3CDTF">2023-09-07T11:53:00Z</dcterms:modified>
</cp:coreProperties>
</file>